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151" w:rsidRPr="00123BF4" w:rsidRDefault="00356151" w:rsidP="001761E0">
      <w:pPr>
        <w:pStyle w:val="a5"/>
        <w:shd w:val="clear" w:color="auto" w:fill="FFFFFF"/>
        <w:spacing w:before="0" w:beforeAutospacing="0" w:after="0" w:afterAutospacing="0" w:line="378" w:lineRule="atLeast"/>
        <w:ind w:firstLineChars="200" w:firstLine="480"/>
        <w:rPr>
          <w:rFonts w:hint="eastAsia"/>
          <w:b/>
        </w:rPr>
      </w:pPr>
      <w:r>
        <w:rPr>
          <w:rFonts w:hint="eastAsia"/>
        </w:rPr>
        <w:t xml:space="preserve">                        </w:t>
      </w:r>
      <w:r w:rsidRPr="00123BF4">
        <w:rPr>
          <w:rFonts w:hint="eastAsia"/>
          <w:b/>
        </w:rPr>
        <w:t xml:space="preserve">  一、学院简介</w:t>
      </w:r>
    </w:p>
    <w:p w:rsidR="001761E0" w:rsidRPr="001761E0" w:rsidRDefault="001761E0" w:rsidP="001761E0">
      <w:pPr>
        <w:pStyle w:val="a5"/>
        <w:shd w:val="clear" w:color="auto" w:fill="FFFFFF"/>
        <w:spacing w:before="0" w:beforeAutospacing="0" w:after="0" w:afterAutospacing="0" w:line="378" w:lineRule="atLeast"/>
        <w:ind w:firstLineChars="200" w:firstLine="480"/>
      </w:pPr>
      <w:r w:rsidRPr="001761E0">
        <w:rPr>
          <w:rFonts w:hint="eastAsia"/>
        </w:rPr>
        <w:t>信息工程学院是河南应用技术职业学院的重要特色院系之一，学院拥有一支治学严谨、业务精湛、爱岗敬业的师资队伍。</w:t>
      </w:r>
    </w:p>
    <w:p w:rsidR="001761E0" w:rsidRPr="001761E0" w:rsidRDefault="001761E0" w:rsidP="001761E0">
      <w:pPr>
        <w:pStyle w:val="a5"/>
        <w:shd w:val="clear" w:color="auto" w:fill="FFFFFF"/>
        <w:spacing w:before="0" w:beforeAutospacing="0" w:after="0" w:afterAutospacing="0" w:line="378" w:lineRule="atLeast"/>
        <w:ind w:firstLineChars="200" w:firstLine="480"/>
        <w:rPr>
          <w:rFonts w:hint="eastAsia"/>
        </w:rPr>
      </w:pPr>
      <w:r w:rsidRPr="001761E0">
        <w:rPr>
          <w:rFonts w:hint="eastAsia"/>
        </w:rPr>
        <w:t>我院确定了应用为先、校企合作、市场主导、行业结合的人才培养方向。除继续升学深造的同学外，毕业生主要在北京、上海、广州、郑州、苏州</w:t>
      </w:r>
      <w:r w:rsidR="00A07687">
        <w:rPr>
          <w:rFonts w:hint="eastAsia"/>
        </w:rPr>
        <w:t>以及其他各省市</w:t>
      </w:r>
      <w:r w:rsidRPr="001761E0">
        <w:rPr>
          <w:rFonts w:hint="eastAsia"/>
        </w:rPr>
        <w:t>政府部门和</w:t>
      </w:r>
      <w:proofErr w:type="gramStart"/>
      <w:r w:rsidRPr="001761E0">
        <w:rPr>
          <w:rFonts w:hint="eastAsia"/>
        </w:rPr>
        <w:t>企</w:t>
      </w:r>
      <w:r w:rsidR="00A07687">
        <w:rPr>
          <w:rFonts w:hint="eastAsia"/>
        </w:rPr>
        <w:t>、</w:t>
      </w:r>
      <w:proofErr w:type="gramEnd"/>
      <w:r w:rsidRPr="001761E0">
        <w:rPr>
          <w:rFonts w:hint="eastAsia"/>
        </w:rPr>
        <w:t>事业单位从事IT和互联网相关工作。</w:t>
      </w:r>
    </w:p>
    <w:p w:rsidR="00D22659" w:rsidRDefault="001761E0" w:rsidP="003C524B">
      <w:pPr>
        <w:pStyle w:val="a5"/>
        <w:shd w:val="clear" w:color="auto" w:fill="FFFFFF"/>
        <w:spacing w:before="0" w:beforeAutospacing="0" w:after="0" w:afterAutospacing="0" w:line="378" w:lineRule="atLeast"/>
        <w:ind w:firstLineChars="200" w:firstLine="480"/>
        <w:rPr>
          <w:rFonts w:hint="eastAsia"/>
        </w:rPr>
      </w:pPr>
      <w:r>
        <w:rPr>
          <w:rFonts w:hint="eastAsia"/>
        </w:rPr>
        <w:t>我院共开设有7个专业和方向</w:t>
      </w:r>
      <w:r w:rsidR="00A07687">
        <w:rPr>
          <w:rFonts w:hint="eastAsia"/>
        </w:rPr>
        <w:t>：</w:t>
      </w:r>
      <w:r w:rsidRPr="001761E0">
        <w:rPr>
          <w:rFonts w:hint="eastAsia"/>
        </w:rPr>
        <w:t>计算机应用技术</w:t>
      </w:r>
      <w:r w:rsidRPr="001761E0">
        <w:rPr>
          <w:rFonts w:hint="eastAsia"/>
        </w:rPr>
        <w:t>、</w:t>
      </w:r>
      <w:r w:rsidRPr="001761E0">
        <w:rPr>
          <w:rFonts w:hint="eastAsia"/>
        </w:rPr>
        <w:t>大数据技术与应用</w:t>
      </w:r>
      <w:r w:rsidRPr="001761E0">
        <w:rPr>
          <w:rFonts w:hint="eastAsia"/>
        </w:rPr>
        <w:t>、</w:t>
      </w:r>
      <w:r w:rsidRPr="001761E0">
        <w:rPr>
          <w:rFonts w:hint="eastAsia"/>
        </w:rPr>
        <w:t>计算机网络技术</w:t>
      </w:r>
      <w:r w:rsidRPr="001761E0">
        <w:rPr>
          <w:rFonts w:hint="eastAsia"/>
        </w:rPr>
        <w:t>、</w:t>
      </w:r>
      <w:r w:rsidRPr="001761E0">
        <w:rPr>
          <w:rFonts w:hint="eastAsia"/>
        </w:rPr>
        <w:t>视觉传播设计与制作</w:t>
      </w:r>
      <w:r>
        <w:rPr>
          <w:rFonts w:hint="eastAsia"/>
        </w:rPr>
        <w:t>-</w:t>
      </w:r>
      <w:r w:rsidRPr="001761E0">
        <w:rPr>
          <w:rFonts w:hint="eastAsia"/>
        </w:rPr>
        <w:t>装潢艺术设计方向</w:t>
      </w:r>
      <w:r w:rsidRPr="001761E0">
        <w:rPr>
          <w:rFonts w:hint="eastAsia"/>
        </w:rPr>
        <w:t>、</w:t>
      </w:r>
      <w:proofErr w:type="gramStart"/>
      <w:r w:rsidRPr="001761E0">
        <w:rPr>
          <w:rFonts w:hint="eastAsia"/>
        </w:rPr>
        <w:t>动漫制作</w:t>
      </w:r>
      <w:proofErr w:type="gramEnd"/>
      <w:r w:rsidRPr="001761E0">
        <w:rPr>
          <w:rFonts w:hint="eastAsia"/>
        </w:rPr>
        <w:t>技术、</w:t>
      </w:r>
      <w:r w:rsidRPr="001761E0">
        <w:rPr>
          <w:rFonts w:hint="eastAsia"/>
        </w:rPr>
        <w:t>计算机应用技术</w:t>
      </w:r>
      <w:r>
        <w:rPr>
          <w:rFonts w:hint="eastAsia"/>
        </w:rPr>
        <w:t>-</w:t>
      </w:r>
      <w:r w:rsidRPr="001761E0">
        <w:rPr>
          <w:rFonts w:hint="eastAsia"/>
        </w:rPr>
        <w:t xml:space="preserve"> JAVA</w:t>
      </w:r>
      <w:r>
        <w:rPr>
          <w:rFonts w:hint="eastAsia"/>
        </w:rPr>
        <w:t>软件工程师方向</w:t>
      </w:r>
      <w:r w:rsidRPr="001761E0">
        <w:rPr>
          <w:rFonts w:hint="eastAsia"/>
        </w:rPr>
        <w:t>、</w:t>
      </w:r>
      <w:r w:rsidRPr="001761E0">
        <w:rPr>
          <w:rFonts w:hint="eastAsia"/>
        </w:rPr>
        <w:t>计算机应用技术</w:t>
      </w:r>
      <w:r>
        <w:rPr>
          <w:rFonts w:hint="eastAsia"/>
        </w:rPr>
        <w:t>-</w:t>
      </w:r>
      <w:r w:rsidRPr="001761E0">
        <w:rPr>
          <w:rFonts w:hint="eastAsia"/>
        </w:rPr>
        <w:t>4G移动互联网工程师方向</w:t>
      </w:r>
      <w:r>
        <w:rPr>
          <w:rFonts w:hint="eastAsia"/>
        </w:rPr>
        <w:t>。</w:t>
      </w:r>
      <w:r w:rsidR="00D22659">
        <w:rPr>
          <w:rFonts w:hint="eastAsia"/>
        </w:rPr>
        <w:t>功能齐全的专业实训室共18个</w:t>
      </w:r>
      <w:r w:rsidR="00A07687">
        <w:rPr>
          <w:rFonts w:hint="eastAsia"/>
        </w:rPr>
        <w:t>，实训设备1</w:t>
      </w:r>
      <w:r w:rsidR="00F23CCD">
        <w:rPr>
          <w:rFonts w:hint="eastAsia"/>
        </w:rPr>
        <w:t>0</w:t>
      </w:r>
      <w:r w:rsidR="00A07687">
        <w:rPr>
          <w:rFonts w:hint="eastAsia"/>
        </w:rPr>
        <w:t>00余台套。</w:t>
      </w:r>
      <w:bookmarkStart w:id="0" w:name="_GoBack"/>
      <w:bookmarkEnd w:id="0"/>
    </w:p>
    <w:p w:rsidR="00E432F5" w:rsidRDefault="00E432F5" w:rsidP="00D22659">
      <w:pPr>
        <w:pStyle w:val="a5"/>
        <w:shd w:val="clear" w:color="auto" w:fill="FFFFFF"/>
        <w:spacing w:before="0" w:beforeAutospacing="0" w:after="0" w:afterAutospacing="0" w:line="378" w:lineRule="atLeast"/>
        <w:rPr>
          <w:rFonts w:hint="eastAsia"/>
          <w:noProof/>
        </w:rPr>
      </w:pPr>
    </w:p>
    <w:p w:rsidR="00F311DA" w:rsidRPr="00E432F5" w:rsidRDefault="00123BF4" w:rsidP="00123BF4">
      <w:pPr>
        <w:pStyle w:val="a5"/>
        <w:shd w:val="clear" w:color="auto" w:fill="FFFFFF"/>
        <w:spacing w:before="0" w:beforeAutospacing="0" w:after="0" w:afterAutospacing="0" w:line="378" w:lineRule="atLeast"/>
        <w:ind w:firstLineChars="1500" w:firstLine="3614"/>
        <w:rPr>
          <w:rFonts w:hint="eastAsia"/>
          <w:b/>
          <w:noProof/>
        </w:rPr>
      </w:pPr>
      <w:r>
        <w:rPr>
          <w:rFonts w:hint="eastAsia"/>
          <w:b/>
          <w:noProof/>
        </w:rPr>
        <w:t>二、实验实训条件</w:t>
      </w:r>
    </w:p>
    <w:p w:rsidR="00F311DA" w:rsidRDefault="00F311DA" w:rsidP="00D22659">
      <w:pPr>
        <w:pStyle w:val="a5"/>
        <w:shd w:val="clear" w:color="auto" w:fill="FFFFFF"/>
        <w:spacing w:before="0" w:beforeAutospacing="0" w:after="0" w:afterAutospacing="0" w:line="378" w:lineRule="atLeast"/>
      </w:pPr>
      <w:r>
        <w:rPr>
          <w:rFonts w:hint="eastAsia"/>
          <w:noProof/>
        </w:rPr>
        <w:drawing>
          <wp:inline distT="0" distB="0" distL="0" distR="0" wp14:anchorId="6A087938" wp14:editId="621F37FA">
            <wp:extent cx="2719137" cy="2394284"/>
            <wp:effectExtent l="0" t="0" r="508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7" cstate="print">
                      <a:extLst>
                        <a:ext uri="{28A0092B-C50C-407E-A947-70E740481C1C}">
                          <a14:useLocalDpi xmlns:a14="http://schemas.microsoft.com/office/drawing/2010/main" val="0"/>
                        </a:ext>
                      </a:extLst>
                    </a:blip>
                    <a:srcRect l="4680" t="9577" r="4109" b="18634"/>
                    <a:stretch/>
                  </pic:blipFill>
                  <pic:spPr bwMode="auto">
                    <a:xfrm>
                      <a:off x="0" y="0"/>
                      <a:ext cx="2721449" cy="239631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rFonts w:hint="eastAsia"/>
          <w:noProof/>
        </w:rPr>
        <w:drawing>
          <wp:inline distT="0" distB="0" distL="0" distR="0" wp14:anchorId="69B61C6A" wp14:editId="0A6CEFFE">
            <wp:extent cx="2689058" cy="23882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2697098" cy="2395410"/>
                    </a:xfrm>
                    <a:prstGeom prst="rect">
                      <a:avLst/>
                    </a:prstGeom>
                  </pic:spPr>
                </pic:pic>
              </a:graphicData>
            </a:graphic>
          </wp:inline>
        </w:drawing>
      </w:r>
    </w:p>
    <w:p w:rsidR="00F311DA" w:rsidRPr="00F311DA" w:rsidRDefault="00F311DA" w:rsidP="00F311DA">
      <w:pPr>
        <w:rPr>
          <w:rFonts w:hint="eastAsia"/>
        </w:rPr>
      </w:pPr>
      <w:r>
        <w:rPr>
          <w:rFonts w:hint="eastAsia"/>
          <w:noProof/>
        </w:rPr>
        <w:drawing>
          <wp:inline distT="0" distB="0" distL="0" distR="0" wp14:anchorId="5E59BFF5" wp14:editId="34260095">
            <wp:extent cx="2719136" cy="1949116"/>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0676" cy="1950220"/>
                    </a:xfrm>
                    <a:prstGeom prst="rect">
                      <a:avLst/>
                    </a:prstGeom>
                  </pic:spPr>
                </pic:pic>
              </a:graphicData>
            </a:graphic>
          </wp:inline>
        </w:drawing>
      </w:r>
      <w:r w:rsidR="00874181">
        <w:rPr>
          <w:rFonts w:hint="eastAsia"/>
        </w:rPr>
        <w:t xml:space="preserve">    </w:t>
      </w:r>
      <w:r w:rsidR="00874181">
        <w:rPr>
          <w:rFonts w:hint="eastAsia"/>
          <w:noProof/>
        </w:rPr>
        <w:drawing>
          <wp:inline distT="0" distB="0" distL="0" distR="0">
            <wp:extent cx="2640932" cy="1942844"/>
            <wp:effectExtent l="0" t="0" r="762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1084" cy="1950312"/>
                    </a:xfrm>
                    <a:prstGeom prst="rect">
                      <a:avLst/>
                    </a:prstGeom>
                  </pic:spPr>
                </pic:pic>
              </a:graphicData>
            </a:graphic>
          </wp:inline>
        </w:drawing>
      </w:r>
    </w:p>
    <w:p w:rsidR="00356151" w:rsidRPr="00356151" w:rsidRDefault="00F311DA" w:rsidP="00356151">
      <w:pPr>
        <w:pStyle w:val="a5"/>
        <w:shd w:val="clear" w:color="auto" w:fill="FFFFFF"/>
        <w:spacing w:before="0" w:beforeAutospacing="0" w:after="0" w:afterAutospacing="0" w:line="378" w:lineRule="atLeast"/>
        <w:ind w:left="240" w:hangingChars="100" w:hanging="240"/>
        <w:rPr>
          <w:rFonts w:hint="eastAsia"/>
          <w:noProof/>
        </w:rPr>
      </w:pPr>
      <w:r>
        <w:rPr>
          <w:rFonts w:hint="eastAsia"/>
        </w:rPr>
        <w:lastRenderedPageBreak/>
        <w:t xml:space="preserve">  </w:t>
      </w:r>
      <w:r>
        <w:rPr>
          <w:rFonts w:hint="eastAsia"/>
          <w:noProof/>
        </w:rPr>
        <w:drawing>
          <wp:inline distT="0" distB="0" distL="0" distR="0" wp14:anchorId="458E6FD9" wp14:editId="0465A982">
            <wp:extent cx="2731169" cy="2334127"/>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2693" cy="2335429"/>
                    </a:xfrm>
                    <a:prstGeom prst="rect">
                      <a:avLst/>
                    </a:prstGeom>
                  </pic:spPr>
                </pic:pic>
              </a:graphicData>
            </a:graphic>
          </wp:inline>
        </w:drawing>
      </w:r>
      <w:r>
        <w:rPr>
          <w:rFonts w:hint="eastAsia"/>
        </w:rPr>
        <w:t xml:space="preserve">  </w:t>
      </w:r>
      <w:r>
        <w:rPr>
          <w:rFonts w:hint="eastAsia"/>
          <w:noProof/>
        </w:rPr>
        <w:drawing>
          <wp:inline distT="0" distB="0" distL="0" distR="0" wp14:anchorId="4B249341" wp14:editId="5531F2D6">
            <wp:extent cx="2851484" cy="232811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1775" cy="2328348"/>
                    </a:xfrm>
                    <a:prstGeom prst="rect">
                      <a:avLst/>
                    </a:prstGeom>
                  </pic:spPr>
                </pic:pic>
              </a:graphicData>
            </a:graphic>
          </wp:inline>
        </w:drawing>
      </w:r>
      <w:r>
        <w:rPr>
          <w:rFonts w:hint="eastAsia"/>
          <w:noProof/>
        </w:rPr>
        <w:drawing>
          <wp:inline distT="0" distB="0" distL="0" distR="0" wp14:anchorId="783DEDDB" wp14:editId="7ADADCE5">
            <wp:extent cx="2749216" cy="2183731"/>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1172" cy="2185285"/>
                    </a:xfrm>
                    <a:prstGeom prst="rect">
                      <a:avLst/>
                    </a:prstGeom>
                  </pic:spPr>
                </pic:pic>
              </a:graphicData>
            </a:graphic>
          </wp:inline>
        </w:drawing>
      </w:r>
      <w:r>
        <w:rPr>
          <w:rFonts w:hint="eastAsia"/>
        </w:rPr>
        <w:t xml:space="preserve">  </w:t>
      </w:r>
      <w:r>
        <w:rPr>
          <w:rFonts w:hint="eastAsia"/>
          <w:noProof/>
        </w:rPr>
        <w:drawing>
          <wp:inline distT="0" distB="0" distL="0" distR="0" wp14:anchorId="39594470" wp14:editId="30A35148">
            <wp:extent cx="2833437" cy="2189747"/>
            <wp:effectExtent l="0" t="0" r="508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612" cy="2189109"/>
                    </a:xfrm>
                    <a:prstGeom prst="rect">
                      <a:avLst/>
                    </a:prstGeom>
                  </pic:spPr>
                </pic:pic>
              </a:graphicData>
            </a:graphic>
          </wp:inline>
        </w:drawing>
      </w:r>
      <w:r w:rsidRPr="00F311DA">
        <w:rPr>
          <w:rFonts w:hint="eastAsia"/>
          <w:noProof/>
        </w:rPr>
        <w:t xml:space="preserve"> </w:t>
      </w:r>
      <w:r>
        <w:rPr>
          <w:rFonts w:hint="eastAsia"/>
          <w:noProof/>
        </w:rPr>
        <w:drawing>
          <wp:inline distT="0" distB="0" distL="0" distR="0" wp14:anchorId="047213C6" wp14:editId="276D3386">
            <wp:extent cx="2749216" cy="19491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9216" cy="1949116"/>
                    </a:xfrm>
                    <a:prstGeom prst="rect">
                      <a:avLst/>
                    </a:prstGeom>
                  </pic:spPr>
                </pic:pic>
              </a:graphicData>
            </a:graphic>
          </wp:inline>
        </w:drawing>
      </w:r>
      <w:r w:rsidR="00EF324D">
        <w:rPr>
          <w:rFonts w:hint="eastAsia"/>
          <w:noProof/>
        </w:rPr>
        <w:t xml:space="preserve"> </w:t>
      </w:r>
      <w:r w:rsidR="001A531C">
        <w:rPr>
          <w:rFonts w:hint="eastAsia"/>
          <w:noProof/>
        </w:rPr>
        <w:t xml:space="preserve"> </w:t>
      </w:r>
      <w:r>
        <w:rPr>
          <w:rFonts w:hint="eastAsia"/>
          <w:noProof/>
        </w:rPr>
        <w:drawing>
          <wp:inline distT="0" distB="0" distL="0" distR="0" wp14:anchorId="235E760C" wp14:editId="79E36014">
            <wp:extent cx="2791327" cy="1949115"/>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515" cy="1948548"/>
                    </a:xfrm>
                    <a:prstGeom prst="rect">
                      <a:avLst/>
                    </a:prstGeom>
                  </pic:spPr>
                </pic:pic>
              </a:graphicData>
            </a:graphic>
          </wp:inline>
        </w:drawing>
      </w:r>
      <w:r>
        <w:rPr>
          <w:rFonts w:hint="eastAsia"/>
          <w:noProof/>
        </w:rPr>
        <w:drawing>
          <wp:inline distT="0" distB="0" distL="0" distR="0" wp14:anchorId="22E9E889" wp14:editId="028AA09F">
            <wp:extent cx="2749216" cy="1991226"/>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9355" cy="1991327"/>
                    </a:xfrm>
                    <a:prstGeom prst="rect">
                      <a:avLst/>
                    </a:prstGeom>
                  </pic:spPr>
                </pic:pic>
              </a:graphicData>
            </a:graphic>
          </wp:inline>
        </w:drawing>
      </w:r>
      <w:r w:rsidR="00EF324D">
        <w:rPr>
          <w:rFonts w:hint="eastAsia"/>
          <w:noProof/>
        </w:rPr>
        <w:t xml:space="preserve"> </w:t>
      </w:r>
      <w:r w:rsidR="001A531C">
        <w:rPr>
          <w:rFonts w:hint="eastAsia"/>
          <w:noProof/>
        </w:rPr>
        <w:t xml:space="preserve"> </w:t>
      </w:r>
      <w:r>
        <w:rPr>
          <w:rFonts w:hint="eastAsia"/>
          <w:noProof/>
        </w:rPr>
        <w:drawing>
          <wp:inline distT="0" distB="0" distL="0" distR="0" wp14:anchorId="1B40A6DE" wp14:editId="1A4E417C">
            <wp:extent cx="2803358" cy="198973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5485" cy="1991247"/>
                    </a:xfrm>
                    <a:prstGeom prst="rect">
                      <a:avLst/>
                    </a:prstGeom>
                  </pic:spPr>
                </pic:pic>
              </a:graphicData>
            </a:graphic>
          </wp:inline>
        </w:drawing>
      </w:r>
      <w:r w:rsidR="00E432F5" w:rsidRPr="00A21CFE">
        <w:rPr>
          <w:rFonts w:ascii="微软雅黑" w:eastAsia="微软雅黑" w:hAnsi="微软雅黑" w:hint="eastAsia"/>
          <w:color w:val="FFFFFF"/>
          <w:shd w:val="clear" w:color="auto" w:fill="EEEEEE"/>
        </w:rPr>
        <w:t> </w:t>
      </w:r>
    </w:p>
    <w:p w:rsidR="00356151" w:rsidRPr="00356151" w:rsidRDefault="00123BF4" w:rsidP="00356151">
      <w:pPr>
        <w:pStyle w:val="a5"/>
        <w:shd w:val="clear" w:color="auto" w:fill="FFFFFF"/>
        <w:spacing w:before="0" w:beforeAutospacing="0" w:after="0" w:afterAutospacing="0" w:line="360" w:lineRule="atLeast"/>
        <w:ind w:firstLineChars="1300" w:firstLine="3132"/>
        <w:rPr>
          <w:rFonts w:hint="eastAsia"/>
          <w:b/>
          <w:color w:val="000000"/>
        </w:rPr>
      </w:pPr>
      <w:r>
        <w:rPr>
          <w:rFonts w:hint="eastAsia"/>
          <w:b/>
          <w:color w:val="000000"/>
        </w:rPr>
        <w:lastRenderedPageBreak/>
        <w:t>三、</w:t>
      </w:r>
      <w:r w:rsidR="00356151" w:rsidRPr="00356151">
        <w:rPr>
          <w:rFonts w:hint="eastAsia"/>
          <w:b/>
          <w:color w:val="000000"/>
        </w:rPr>
        <w:t>专业特色及就业岗位</w:t>
      </w:r>
    </w:p>
    <w:p w:rsidR="00E432F5" w:rsidRPr="00A21CFE" w:rsidRDefault="00E432F5" w:rsidP="00A21CFE">
      <w:pPr>
        <w:pStyle w:val="a5"/>
        <w:shd w:val="clear" w:color="auto" w:fill="FFFFFF"/>
        <w:spacing w:before="0" w:beforeAutospacing="0" w:after="0" w:afterAutospacing="0" w:line="360" w:lineRule="atLeast"/>
        <w:rPr>
          <w:color w:val="000000"/>
        </w:rPr>
      </w:pPr>
      <w:r w:rsidRPr="00A21CFE">
        <w:rPr>
          <w:rFonts w:hint="eastAsia"/>
          <w:color w:val="000000"/>
        </w:rPr>
        <w:t xml:space="preserve">1.专业名称：计算机应用技术　　</w:t>
      </w:r>
    </w:p>
    <w:p w:rsidR="00E432F5" w:rsidRPr="00A21CFE" w:rsidRDefault="00E432F5"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培养目标：培养掌握计算机及相关设备的网络管理与维护、数据库管理与维护、计算机网站设计与管理、行业软件开发、手机端APP开发、IT产品销售及服务等具有可持续发展能力的高素质高级技能应用型人才。</w:t>
      </w:r>
    </w:p>
    <w:p w:rsidR="00E432F5" w:rsidRPr="00A21CFE" w:rsidRDefault="00A21CFE"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就业岗位：</w:t>
      </w:r>
      <w:r w:rsidR="00E432F5" w:rsidRPr="00A21CFE">
        <w:rPr>
          <w:rFonts w:hint="eastAsia"/>
          <w:color w:val="000000"/>
        </w:rPr>
        <w:t>主要在机关、学校、公安、部队、银行、IT行业、广告行业、印刷行业，电信与通讯、手机APP开发等领域从事信息综合性技术应用工作。 </w:t>
      </w:r>
    </w:p>
    <w:p w:rsidR="00E432F5" w:rsidRPr="00A21CFE" w:rsidRDefault="00E432F5" w:rsidP="00A21CFE">
      <w:pPr>
        <w:pStyle w:val="a5"/>
        <w:shd w:val="clear" w:color="auto" w:fill="FFFFFF"/>
        <w:spacing w:before="0" w:beforeAutospacing="0" w:after="0" w:afterAutospacing="0" w:line="360" w:lineRule="atLeast"/>
        <w:rPr>
          <w:rFonts w:hint="eastAsia"/>
          <w:color w:val="000000"/>
        </w:rPr>
      </w:pPr>
      <w:r w:rsidRPr="00A21CFE">
        <w:rPr>
          <w:rFonts w:hint="eastAsia"/>
          <w:color w:val="000000"/>
        </w:rPr>
        <w:t xml:space="preserve">2.专业名称：大数据技术与应用　</w:t>
      </w:r>
    </w:p>
    <w:p w:rsidR="00E432F5" w:rsidRPr="00A21CFE" w:rsidRDefault="00E432F5"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培养目标：本专业主要面向手机移动互联、网络数据服务、大数据应用开发、大数据分析挖掘、大数据系统运维等岗位方向培养合格人才，重点培养能够为企事业单位提供大数据系统搭建、管理、运</w:t>
      </w:r>
      <w:proofErr w:type="gramStart"/>
      <w:r w:rsidRPr="00A21CFE">
        <w:rPr>
          <w:rFonts w:hint="eastAsia"/>
          <w:color w:val="000000"/>
        </w:rPr>
        <w:t>维技术</w:t>
      </w:r>
      <w:proofErr w:type="gramEnd"/>
      <w:r w:rsidRPr="00A21CFE">
        <w:rPr>
          <w:rFonts w:hint="eastAsia"/>
          <w:color w:val="000000"/>
        </w:rPr>
        <w:t>和能力的人才。</w:t>
      </w:r>
    </w:p>
    <w:p w:rsidR="00E432F5" w:rsidRPr="00A21CFE" w:rsidRDefault="00A21CFE"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就业岗位：</w:t>
      </w:r>
      <w:r w:rsidR="00E432F5" w:rsidRPr="00A21CFE">
        <w:rPr>
          <w:rFonts w:hint="eastAsia"/>
          <w:color w:val="000000"/>
        </w:rPr>
        <w:t>主要在政府机关、企事业单位、移动软件设计制作公司、云端数据管理公司、电子商务运营公司、互联网+应用型企业等领域从事Java大数据分布式开发、基于大数据平台的程序开发和应用的相关工作。</w:t>
      </w:r>
    </w:p>
    <w:p w:rsidR="00E432F5" w:rsidRPr="00A21CFE" w:rsidRDefault="00E432F5" w:rsidP="00A21CFE">
      <w:pPr>
        <w:pStyle w:val="a5"/>
        <w:shd w:val="clear" w:color="auto" w:fill="FFFFFF"/>
        <w:spacing w:before="0" w:beforeAutospacing="0" w:after="0" w:afterAutospacing="0" w:line="360" w:lineRule="atLeast"/>
        <w:rPr>
          <w:rFonts w:hint="eastAsia"/>
          <w:color w:val="000000"/>
        </w:rPr>
      </w:pPr>
      <w:r w:rsidRPr="00A21CFE">
        <w:rPr>
          <w:rFonts w:hint="eastAsia"/>
          <w:color w:val="000000"/>
        </w:rPr>
        <w:t xml:space="preserve">3.专业名称：计算机网络技术　</w:t>
      </w:r>
    </w:p>
    <w:p w:rsidR="00E432F5" w:rsidRPr="00A21CFE" w:rsidRDefault="00E432F5"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培养目标：培养熟悉计算机网络技术专业基础知识，掌握计算机及网络设备的售前与售后技术支持、网络工程的设计与施工、网络安全管理与维护、网络及应用开发等功能，从事网络组建、网络安全与管理、网络服务应用开发等方面的工作，有可持续发展能力的高素质高技能型专门人才。</w:t>
      </w:r>
      <w:r w:rsidR="009C129F" w:rsidRPr="00A21CFE">
        <w:rPr>
          <w:rFonts w:hint="eastAsia"/>
          <w:color w:val="000000"/>
        </w:rPr>
        <w:br/>
        <w:t>  </w:t>
      </w:r>
      <w:r w:rsidR="00A21CFE" w:rsidRPr="00A21CFE">
        <w:rPr>
          <w:rFonts w:hint="eastAsia"/>
          <w:color w:val="000000"/>
        </w:rPr>
        <w:t>就业岗位：</w:t>
      </w:r>
      <w:r w:rsidRPr="00A21CFE">
        <w:rPr>
          <w:rFonts w:hint="eastAsia"/>
          <w:color w:val="000000"/>
        </w:rPr>
        <w:t>主要从事计算机网络建设、运行、维护和管理工作，计算机网络软件编制，网络软、硬件产品的销售与服务等工作。</w:t>
      </w:r>
    </w:p>
    <w:p w:rsidR="00E432F5" w:rsidRPr="00A21CFE" w:rsidRDefault="00E432F5" w:rsidP="00A21CFE">
      <w:pPr>
        <w:pStyle w:val="a5"/>
        <w:shd w:val="clear" w:color="auto" w:fill="FFFFFF"/>
        <w:spacing w:before="0" w:beforeAutospacing="0" w:after="0" w:afterAutospacing="0" w:line="360" w:lineRule="atLeast"/>
        <w:rPr>
          <w:rFonts w:hint="eastAsia"/>
          <w:color w:val="000000"/>
        </w:rPr>
      </w:pPr>
      <w:r w:rsidRPr="00A21CFE">
        <w:rPr>
          <w:rFonts w:hint="eastAsia"/>
          <w:color w:val="000000"/>
        </w:rPr>
        <w:t xml:space="preserve">4.专业名称：视觉传播设计与制作---装潢艺术设计方向　</w:t>
      </w:r>
    </w:p>
    <w:p w:rsidR="00E432F5" w:rsidRPr="00A21CFE" w:rsidRDefault="00E432F5"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培养目标：培养具备装潢艺术设计相关岗位能力和专业技能，能从事室内装饰装潢设计、建筑装饰预算、商业广告、企业形象策划等职业岗位的高素质高技能型专门人才。</w:t>
      </w:r>
      <w:r w:rsidR="009C129F" w:rsidRPr="00A21CFE">
        <w:rPr>
          <w:rFonts w:hint="eastAsia"/>
          <w:color w:val="000000"/>
        </w:rPr>
        <w:br/>
        <w:t>  </w:t>
      </w:r>
      <w:r w:rsidR="00A21CFE" w:rsidRPr="00A21CFE">
        <w:rPr>
          <w:rFonts w:hint="eastAsia"/>
          <w:color w:val="000000"/>
        </w:rPr>
        <w:t>就业岗位：</w:t>
      </w:r>
      <w:r w:rsidRPr="00A21CFE">
        <w:rPr>
          <w:rFonts w:hint="eastAsia"/>
          <w:color w:val="000000"/>
        </w:rPr>
        <w:t>主要从事室内装饰装潢设计、建筑装饰预算、商业广告、企业形象策划等生产一线技术、管理岗位工作。</w:t>
      </w:r>
    </w:p>
    <w:p w:rsidR="00E432F5" w:rsidRPr="00A21CFE" w:rsidRDefault="00E432F5" w:rsidP="00A21CFE">
      <w:pPr>
        <w:pStyle w:val="a5"/>
        <w:shd w:val="clear" w:color="auto" w:fill="FFFFFF"/>
        <w:spacing w:before="0" w:beforeAutospacing="0" w:after="0" w:afterAutospacing="0" w:line="360" w:lineRule="atLeast"/>
        <w:rPr>
          <w:rFonts w:hint="eastAsia"/>
          <w:color w:val="000000"/>
        </w:rPr>
      </w:pPr>
      <w:r w:rsidRPr="00A21CFE">
        <w:rPr>
          <w:rFonts w:hint="eastAsia"/>
          <w:color w:val="000000"/>
        </w:rPr>
        <w:t>5.专业名称：</w:t>
      </w:r>
      <w:proofErr w:type="gramStart"/>
      <w:r w:rsidRPr="00A21CFE">
        <w:rPr>
          <w:rFonts w:hint="eastAsia"/>
          <w:color w:val="000000"/>
        </w:rPr>
        <w:t>动漫制作</w:t>
      </w:r>
      <w:proofErr w:type="gramEnd"/>
      <w:r w:rsidRPr="00A21CFE">
        <w:rPr>
          <w:rFonts w:hint="eastAsia"/>
          <w:color w:val="000000"/>
        </w:rPr>
        <w:t xml:space="preserve">技术　　</w:t>
      </w:r>
    </w:p>
    <w:p w:rsidR="00E432F5" w:rsidRPr="00A21CFE" w:rsidRDefault="00E432F5"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培养目标：培养具备具有较强的二维动画制作、三维动画制作、平面设计、影视</w:t>
      </w:r>
      <w:proofErr w:type="gramStart"/>
      <w:r w:rsidRPr="00A21CFE">
        <w:rPr>
          <w:rFonts w:hint="eastAsia"/>
          <w:color w:val="000000"/>
        </w:rPr>
        <w:t>编缉</w:t>
      </w:r>
      <w:proofErr w:type="gramEnd"/>
      <w:r w:rsidRPr="00A21CFE">
        <w:rPr>
          <w:rFonts w:hint="eastAsia"/>
          <w:color w:val="000000"/>
        </w:rPr>
        <w:t>处理能力，并具备良好的职业道德、创业精神和健全体魄的高素质高技能型专门人才。</w:t>
      </w:r>
    </w:p>
    <w:p w:rsidR="00E432F5" w:rsidRPr="00A21CFE" w:rsidRDefault="00A21CFE"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就业岗位：</w:t>
      </w:r>
      <w:r w:rsidR="00E432F5" w:rsidRPr="00A21CFE">
        <w:rPr>
          <w:rFonts w:hint="eastAsia"/>
          <w:color w:val="000000"/>
        </w:rPr>
        <w:t>主要从事影视动画制作发行公司、游戏设计制作公司、广告公司、现代传媒公司、出版社</w:t>
      </w:r>
      <w:r w:rsidRPr="00A21CFE">
        <w:rPr>
          <w:rFonts w:hint="eastAsia"/>
          <w:color w:val="000000"/>
        </w:rPr>
        <w:t>、现代数码设计公司</w:t>
      </w:r>
      <w:r w:rsidR="00E432F5" w:rsidRPr="00A21CFE">
        <w:rPr>
          <w:rFonts w:hint="eastAsia"/>
          <w:color w:val="000000"/>
        </w:rPr>
        <w:t>等单位的各类设计工作。 </w:t>
      </w:r>
    </w:p>
    <w:p w:rsidR="00E432F5" w:rsidRPr="00A21CFE" w:rsidRDefault="00E432F5" w:rsidP="00A21CFE">
      <w:pPr>
        <w:pStyle w:val="a5"/>
        <w:shd w:val="clear" w:color="auto" w:fill="FFFFFF"/>
        <w:spacing w:before="0" w:beforeAutospacing="0" w:after="0" w:afterAutospacing="0" w:line="360" w:lineRule="atLeast"/>
        <w:rPr>
          <w:rFonts w:hint="eastAsia"/>
          <w:color w:val="000000"/>
        </w:rPr>
      </w:pPr>
      <w:r w:rsidRPr="00A21CFE">
        <w:rPr>
          <w:rFonts w:hint="eastAsia"/>
          <w:color w:val="000000"/>
        </w:rPr>
        <w:t>6.专业方向：计算机应用技术--- JAVA软件工程师方向（三年制专科）</w:t>
      </w:r>
    </w:p>
    <w:p w:rsidR="00E432F5" w:rsidRPr="00A21CFE" w:rsidRDefault="00E432F5"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 xml:space="preserve">培养目标：基于SQL Server和Oracle的数据库编程能力、数据库应用分析和设计能力、使用C#进行.Net C/S应用开发能力、Java Web开发能力、Web前端页面设计和编程能力、使用SSH框架高效开发企业级应用能力、RIA企业级开发应用能力。 　　</w:t>
      </w:r>
    </w:p>
    <w:p w:rsidR="00E432F5" w:rsidRPr="00A21CFE" w:rsidRDefault="00A21CFE"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就业岗位：</w:t>
      </w:r>
      <w:r w:rsidR="00E432F5" w:rsidRPr="00A21CFE">
        <w:rPr>
          <w:rFonts w:hint="eastAsia"/>
          <w:color w:val="000000"/>
        </w:rPr>
        <w:t>在金融、银行、保险、通信、电子商务、医疗、交通、航空航天等领域从事.Net 软件应用开发工程师、Java Web开发工程师、Web开发页面设计人员、WEB前端开发工程师、</w:t>
      </w:r>
      <w:proofErr w:type="spellStart"/>
      <w:r w:rsidR="00E432F5" w:rsidRPr="00A21CFE">
        <w:rPr>
          <w:rFonts w:hint="eastAsia"/>
          <w:color w:val="000000"/>
        </w:rPr>
        <w:t>JavaEE</w:t>
      </w:r>
      <w:proofErr w:type="spellEnd"/>
      <w:r w:rsidR="00E432F5" w:rsidRPr="00A21CFE">
        <w:rPr>
          <w:rFonts w:hint="eastAsia"/>
          <w:color w:val="000000"/>
        </w:rPr>
        <w:t>开发工程师、RIA开发工程师等工作。</w:t>
      </w:r>
    </w:p>
    <w:p w:rsidR="00E432F5" w:rsidRPr="00A21CFE" w:rsidRDefault="00E432F5" w:rsidP="00A21CFE">
      <w:pPr>
        <w:pStyle w:val="a5"/>
        <w:shd w:val="clear" w:color="auto" w:fill="FFFFFF"/>
        <w:spacing w:before="0" w:beforeAutospacing="0" w:after="0" w:afterAutospacing="0" w:line="360" w:lineRule="atLeast"/>
        <w:rPr>
          <w:rFonts w:hint="eastAsia"/>
          <w:color w:val="000000"/>
        </w:rPr>
      </w:pPr>
      <w:r w:rsidRPr="00A21CFE">
        <w:rPr>
          <w:rFonts w:hint="eastAsia"/>
          <w:color w:val="000000"/>
        </w:rPr>
        <w:lastRenderedPageBreak/>
        <w:t>7.专业方向：计算机应用技术----4G移动互联网工程师方向</w:t>
      </w:r>
    </w:p>
    <w:p w:rsidR="00E432F5" w:rsidRPr="00A21CFE" w:rsidRDefault="00E432F5" w:rsidP="00A21CFE">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 xml:space="preserve">培养目标：基于SQL Server和Oracle的数据库编程能力、数据库应用分析和设计能力、使用C#进行.Net C/S应用开发能力、Java Web开发能力、Web前端页面设计和编程能力、使用SSH框架高效开发企业级应用能力、Android移动应用程序开发能力、Android平台嵌入式开发能力。 　　</w:t>
      </w:r>
    </w:p>
    <w:p w:rsidR="00715956" w:rsidRDefault="00A21CFE" w:rsidP="00715956">
      <w:pPr>
        <w:pStyle w:val="a5"/>
        <w:shd w:val="clear" w:color="auto" w:fill="FFFFFF"/>
        <w:spacing w:before="0" w:beforeAutospacing="0" w:after="0" w:afterAutospacing="0" w:line="360" w:lineRule="atLeast"/>
        <w:ind w:firstLineChars="200" w:firstLine="480"/>
        <w:rPr>
          <w:rFonts w:hint="eastAsia"/>
          <w:color w:val="000000"/>
        </w:rPr>
      </w:pPr>
      <w:r w:rsidRPr="00A21CFE">
        <w:rPr>
          <w:rFonts w:hint="eastAsia"/>
          <w:color w:val="000000"/>
        </w:rPr>
        <w:t>就业岗位：</w:t>
      </w:r>
      <w:r w:rsidR="00E432F5" w:rsidRPr="00A21CFE">
        <w:rPr>
          <w:rFonts w:hint="eastAsia"/>
          <w:color w:val="000000"/>
        </w:rPr>
        <w:t xml:space="preserve">在金融、银行、保险、通信、电子商务、医疗、交通、航空航天等领域从事Java软件开发工程师、游戏开发工程师、Android APP开发工程师、Android移动互联网应用开发工程师、Android多媒体开发工程师等工作。　</w:t>
      </w:r>
    </w:p>
    <w:p w:rsidR="00715956" w:rsidRDefault="00715956" w:rsidP="00715956">
      <w:pPr>
        <w:pStyle w:val="a5"/>
        <w:shd w:val="clear" w:color="auto" w:fill="FFFFFF"/>
        <w:spacing w:before="0" w:beforeAutospacing="0" w:after="0" w:afterAutospacing="0" w:line="360" w:lineRule="atLeast"/>
        <w:ind w:firstLineChars="1200" w:firstLine="2880"/>
        <w:rPr>
          <w:rFonts w:hint="eastAsia"/>
          <w:color w:val="000000"/>
        </w:rPr>
      </w:pPr>
    </w:p>
    <w:p w:rsidR="00715956" w:rsidRPr="00715956" w:rsidRDefault="00715956" w:rsidP="00715956">
      <w:pPr>
        <w:pStyle w:val="a5"/>
        <w:shd w:val="clear" w:color="auto" w:fill="FFFFFF"/>
        <w:spacing w:before="0" w:beforeAutospacing="0" w:after="0" w:afterAutospacing="0" w:line="360" w:lineRule="atLeast"/>
        <w:ind w:firstLineChars="1200" w:firstLine="2891"/>
        <w:rPr>
          <w:color w:val="000000"/>
        </w:rPr>
      </w:pPr>
      <w:r w:rsidRPr="00715956">
        <w:rPr>
          <w:rFonts w:hint="eastAsia"/>
          <w:b/>
          <w:color w:val="000000"/>
        </w:rPr>
        <w:t>四、</w:t>
      </w:r>
      <w:r w:rsidRPr="00715956">
        <w:rPr>
          <w:rFonts w:hint="eastAsia"/>
          <w:b/>
          <w:color w:val="000000"/>
        </w:rPr>
        <w:t>信息工程学院就业情况</w:t>
      </w:r>
    </w:p>
    <w:p w:rsidR="00715956" w:rsidRPr="00715956" w:rsidRDefault="00715956" w:rsidP="00715956">
      <w:pPr>
        <w:pStyle w:val="a5"/>
        <w:shd w:val="clear" w:color="auto" w:fill="FFFFFF"/>
        <w:spacing w:before="0" w:beforeAutospacing="0" w:after="0" w:afterAutospacing="0" w:line="360" w:lineRule="atLeast"/>
        <w:ind w:firstLineChars="200" w:firstLine="480"/>
        <w:rPr>
          <w:color w:val="000000"/>
        </w:rPr>
      </w:pPr>
      <w:r w:rsidRPr="00715956">
        <w:rPr>
          <w:rFonts w:hint="eastAsia"/>
          <w:color w:val="000000"/>
        </w:rPr>
        <w:t>信息工程学院十分重视毕业生就业工作，为实现毕业生充分就业、提高毕业生就业竞争力，每年都开展职业生涯规划大赛、求职简历设计大赛、就业政策宣传周、就业专题讲座、就业主题班会、招聘模拟大赛等一系列形式多样、丰富多彩的就业系列活动，帮助学生及早进行职业规划，掌握求职技巧，分析就业形势，了解就业政策，树立正确的择业观和就业观，教育毕业生坚定理想信念，明确奋斗目标，科学规划人生，强化奉献社会、服务人民、报效祖国的使命感和责任感。同时积极开拓就业市场，搭建就业平台，先后与郑州高新区、经济技术开发区、航空港综合试验区，上海自贸区、国家863软件产业园、河南</w:t>
      </w:r>
      <w:proofErr w:type="gramStart"/>
      <w:r w:rsidRPr="00715956">
        <w:rPr>
          <w:rFonts w:hint="eastAsia"/>
          <w:color w:val="000000"/>
        </w:rPr>
        <w:t>动漫产业</w:t>
      </w:r>
      <w:proofErr w:type="gramEnd"/>
      <w:r w:rsidRPr="00715956">
        <w:rPr>
          <w:rFonts w:hint="eastAsia"/>
          <w:color w:val="000000"/>
        </w:rPr>
        <w:t>园等内</w:t>
      </w:r>
      <w:proofErr w:type="gramStart"/>
      <w:r w:rsidRPr="00715956">
        <w:rPr>
          <w:rFonts w:hint="eastAsia"/>
          <w:color w:val="000000"/>
        </w:rPr>
        <w:t>的腾讯公司</w:t>
      </w:r>
      <w:proofErr w:type="gramEnd"/>
      <w:r w:rsidRPr="00715956">
        <w:rPr>
          <w:rFonts w:hint="eastAsia"/>
          <w:color w:val="000000"/>
        </w:rPr>
        <w:t>、华为公司、中软集团、</w:t>
      </w:r>
      <w:proofErr w:type="gramStart"/>
      <w:r w:rsidRPr="00715956">
        <w:rPr>
          <w:rFonts w:hint="eastAsia"/>
          <w:color w:val="000000"/>
        </w:rPr>
        <w:t>郑州畅隆科技</w:t>
      </w:r>
      <w:proofErr w:type="gramEnd"/>
      <w:r w:rsidRPr="00715956">
        <w:rPr>
          <w:rFonts w:hint="eastAsia"/>
          <w:color w:val="000000"/>
        </w:rPr>
        <w:t>有限公司、河南奔云实业有限公司、上海弘邦酒店管理有限公司、上海新致软件股份公司等30多家国内知名企业建立了紧密</w:t>
      </w:r>
      <w:r w:rsidR="008C2F06">
        <w:rPr>
          <w:rFonts w:hint="eastAsia"/>
          <w:color w:val="000000"/>
        </w:rPr>
        <w:t>联系，使之成为毕业生稳固的实习实训基地和就业基地，毕业生就业率</w:t>
      </w:r>
      <w:r w:rsidRPr="00715956">
        <w:rPr>
          <w:rFonts w:hint="eastAsia"/>
          <w:color w:val="000000"/>
        </w:rPr>
        <w:t>在96%以上，受到学生及家长的一致好评。</w:t>
      </w:r>
    </w:p>
    <w:p w:rsidR="00715956" w:rsidRDefault="00715956" w:rsidP="00715956">
      <w:pPr>
        <w:ind w:firstLineChars="1100" w:firstLine="3092"/>
        <w:rPr>
          <w:rFonts w:asciiTheme="majorHAnsi" w:hAnsiTheme="majorHAnsi" w:hint="eastAsia"/>
          <w:b/>
          <w:color w:val="000000"/>
          <w:sz w:val="28"/>
          <w:szCs w:val="28"/>
        </w:rPr>
      </w:pPr>
    </w:p>
    <w:p w:rsidR="00715956" w:rsidRPr="00514210" w:rsidRDefault="00715956" w:rsidP="00715956">
      <w:pPr>
        <w:ind w:firstLineChars="1100" w:firstLine="3092"/>
        <w:rPr>
          <w:rFonts w:asciiTheme="majorHAnsi" w:hAnsiTheme="majorHAnsi"/>
          <w:b/>
          <w:color w:val="000000"/>
          <w:sz w:val="28"/>
          <w:szCs w:val="28"/>
        </w:rPr>
      </w:pPr>
      <w:r>
        <w:rPr>
          <w:rFonts w:asciiTheme="majorHAnsi" w:hAnsiTheme="majorHAnsi" w:hint="eastAsia"/>
          <w:b/>
          <w:color w:val="000000"/>
          <w:sz w:val="28"/>
          <w:szCs w:val="28"/>
        </w:rPr>
        <w:t>五、</w:t>
      </w:r>
      <w:r w:rsidRPr="00514210">
        <w:rPr>
          <w:rFonts w:asciiTheme="majorHAnsi" w:hAnsiTheme="majorHAnsi" w:hint="eastAsia"/>
          <w:b/>
          <w:color w:val="000000"/>
          <w:sz w:val="28"/>
          <w:szCs w:val="28"/>
        </w:rPr>
        <w:t>优秀毕业生</w:t>
      </w:r>
      <w:r>
        <w:rPr>
          <w:rFonts w:asciiTheme="majorHAnsi" w:hAnsiTheme="majorHAnsi" w:hint="eastAsia"/>
          <w:b/>
          <w:color w:val="000000"/>
          <w:sz w:val="28"/>
          <w:szCs w:val="28"/>
        </w:rPr>
        <w:t>简介</w:t>
      </w:r>
    </w:p>
    <w:p w:rsidR="00715956" w:rsidRPr="00715956" w:rsidRDefault="00715956" w:rsidP="00715956">
      <w:pPr>
        <w:pStyle w:val="a5"/>
        <w:shd w:val="clear" w:color="auto" w:fill="FFFFFF"/>
        <w:spacing w:before="0" w:beforeAutospacing="0" w:after="0" w:afterAutospacing="0" w:line="360" w:lineRule="atLeast"/>
        <w:ind w:firstLineChars="200" w:firstLine="643"/>
        <w:rPr>
          <w:color w:val="000000"/>
        </w:rPr>
      </w:pPr>
      <w:r w:rsidRPr="00715956">
        <w:rPr>
          <w:rFonts w:hint="eastAsia"/>
          <w:b/>
          <w:color w:val="000000"/>
          <w:sz w:val="32"/>
          <w:szCs w:val="32"/>
        </w:rPr>
        <w:t>王再硕</w:t>
      </w:r>
      <w:r w:rsidRPr="00715956">
        <w:rPr>
          <w:rFonts w:hint="eastAsia"/>
          <w:color w:val="000000"/>
        </w:rPr>
        <w:t>，男，河南应用技术职业学院信息工程学院计算机应用技术专业2011届毕业生，2015年3月创立北京聚友畅捷科技有限公司并任总经理。公司发展势头良好，现有员工20余人，年产值300万元，致力于为企业提供财务管理、供应链管理、生产制造管理、人力资源管理、客户关系管理、OA办公自动化管理等解决方案及相关产品，先后参与了中国红十字会北京丰台区会ERP项目、</w:t>
      </w:r>
      <w:proofErr w:type="gramStart"/>
      <w:r w:rsidRPr="00715956">
        <w:rPr>
          <w:rFonts w:hint="eastAsia"/>
          <w:color w:val="000000"/>
        </w:rPr>
        <w:t>首云矿业</w:t>
      </w:r>
      <w:proofErr w:type="gramEnd"/>
      <w:r w:rsidRPr="00715956">
        <w:rPr>
          <w:rFonts w:hint="eastAsia"/>
          <w:color w:val="000000"/>
        </w:rPr>
        <w:t>股份有限公司ERP项目、国家彩票OA项目及宝泉钱币ERP项目等，并获一致好评。</w:t>
      </w:r>
    </w:p>
    <w:p w:rsidR="00715956" w:rsidRPr="00715956" w:rsidRDefault="00715956" w:rsidP="00715956">
      <w:pPr>
        <w:pStyle w:val="a5"/>
        <w:shd w:val="clear" w:color="auto" w:fill="FFFFFF"/>
        <w:spacing w:before="0" w:beforeAutospacing="0" w:after="0" w:afterAutospacing="0" w:line="360" w:lineRule="atLeast"/>
        <w:ind w:firstLineChars="200" w:firstLine="480"/>
        <w:rPr>
          <w:color w:val="000000"/>
        </w:rPr>
      </w:pPr>
      <w:r w:rsidRPr="00715956">
        <w:rPr>
          <w:color w:val="000000"/>
        </w:rPr>
        <w:lastRenderedPageBreak/>
        <w:drawing>
          <wp:inline distT="0" distB="0" distL="0" distR="0" wp14:anchorId="3ECA0A58" wp14:editId="67FBAA4F">
            <wp:extent cx="2411604" cy="2502039"/>
            <wp:effectExtent l="0" t="0" r="8255" b="0"/>
            <wp:docPr id="14" name="图片 14" descr="C:\Users\Administrator\Desktop\杨明杰\信息工程学院 创新创业标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杨明杰\信息工程学院 创新创业标兵\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5050" cy="2515989"/>
                    </a:xfrm>
                    <a:prstGeom prst="rect">
                      <a:avLst/>
                    </a:prstGeom>
                    <a:noFill/>
                    <a:ln>
                      <a:noFill/>
                    </a:ln>
                  </pic:spPr>
                </pic:pic>
              </a:graphicData>
            </a:graphic>
          </wp:inline>
        </w:drawing>
      </w:r>
      <w:r w:rsidRPr="00715956">
        <w:rPr>
          <w:rFonts w:hint="eastAsia"/>
          <w:color w:val="000000"/>
        </w:rPr>
        <w:t xml:space="preserve">   </w:t>
      </w:r>
      <w:r w:rsidR="00A57DB2">
        <w:rPr>
          <w:rFonts w:hint="eastAsia"/>
          <w:color w:val="000000"/>
        </w:rPr>
        <w:t xml:space="preserve">  </w:t>
      </w:r>
      <w:r w:rsidRPr="00715956">
        <w:rPr>
          <w:color w:val="000000"/>
        </w:rPr>
        <w:drawing>
          <wp:inline distT="0" distB="0" distL="0" distR="0" wp14:anchorId="3CC17875" wp14:editId="6536FF96">
            <wp:extent cx="2672862" cy="2502040"/>
            <wp:effectExtent l="0" t="0" r="0" b="0"/>
            <wp:docPr id="15" name="图片 15" descr="C:\Users\Administrator\Desktop\杨明杰\信息工程学院 创新创业标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杨明杰\信息工程学院 创新创业标兵\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3275" cy="2502427"/>
                    </a:xfrm>
                    <a:prstGeom prst="rect">
                      <a:avLst/>
                    </a:prstGeom>
                    <a:noFill/>
                    <a:ln>
                      <a:noFill/>
                    </a:ln>
                  </pic:spPr>
                </pic:pic>
              </a:graphicData>
            </a:graphic>
          </wp:inline>
        </w:drawing>
      </w:r>
    </w:p>
    <w:p w:rsidR="00715956" w:rsidRPr="00715956" w:rsidRDefault="00715956" w:rsidP="00715956">
      <w:pPr>
        <w:pStyle w:val="a5"/>
        <w:shd w:val="clear" w:color="auto" w:fill="FFFFFF"/>
        <w:spacing w:before="0" w:beforeAutospacing="0" w:after="0" w:afterAutospacing="0" w:line="360" w:lineRule="atLeast"/>
        <w:ind w:firstLineChars="200" w:firstLine="480"/>
        <w:rPr>
          <w:color w:val="000000"/>
        </w:rPr>
      </w:pPr>
    </w:p>
    <w:p w:rsidR="00715956" w:rsidRPr="00715956" w:rsidRDefault="00715956" w:rsidP="00715956">
      <w:pPr>
        <w:pStyle w:val="a5"/>
        <w:shd w:val="clear" w:color="auto" w:fill="FFFFFF"/>
        <w:spacing w:before="0" w:beforeAutospacing="0" w:after="0" w:afterAutospacing="0" w:line="360" w:lineRule="atLeast"/>
        <w:ind w:firstLineChars="200" w:firstLine="643"/>
        <w:rPr>
          <w:color w:val="000000"/>
        </w:rPr>
      </w:pPr>
      <w:r w:rsidRPr="00715956">
        <w:rPr>
          <w:rFonts w:hint="eastAsia"/>
          <w:b/>
          <w:color w:val="000000"/>
          <w:sz w:val="32"/>
          <w:szCs w:val="32"/>
        </w:rPr>
        <w:t>杜勇军</w:t>
      </w:r>
      <w:r w:rsidRPr="00715956">
        <w:rPr>
          <w:rFonts w:hint="eastAsia"/>
          <w:color w:val="000000"/>
        </w:rPr>
        <w:t>，男，来自河南省新乡，河南应用技术职业学院信息工程学院计算机应用技术专业2014级毕业生。在校期间时刻严格要求自己，对各门专业课程都充满浓厚的学习兴趣，学习上善于总结经验，不断改进学习方法，三年班级成绩均居第一并加入中国共产党。2016年11月来到上海，第一周便顺利入职，找到了一份满意的工作，现为上海秀群信息技术有限公司的一名项目经理，工资8500元不含各种补助，18年春节前获年终奖23000元。虽然以后的道路会崎岖坎坷，但他相信：乘风破浪会有时，直挂云帆济沧海，因为他的目标是拥有一家属于自己的互联网公司，能自己撑起一片灿烂的天。</w:t>
      </w:r>
    </w:p>
    <w:p w:rsidR="00715956" w:rsidRPr="00715956" w:rsidRDefault="00715956" w:rsidP="00715956">
      <w:pPr>
        <w:pStyle w:val="a5"/>
        <w:shd w:val="clear" w:color="auto" w:fill="FFFFFF"/>
        <w:spacing w:before="0" w:beforeAutospacing="0" w:after="0" w:afterAutospacing="0" w:line="360" w:lineRule="atLeast"/>
        <w:ind w:firstLineChars="200" w:firstLine="480"/>
        <w:rPr>
          <w:color w:val="000000"/>
        </w:rPr>
      </w:pPr>
      <w:r w:rsidRPr="00715956">
        <w:rPr>
          <w:color w:val="000000"/>
        </w:rPr>
        <w:drawing>
          <wp:inline distT="0" distB="0" distL="0" distR="0" wp14:anchorId="67EAFC5F" wp14:editId="3CE0A3ED">
            <wp:extent cx="2640932" cy="2063416"/>
            <wp:effectExtent l="0" t="0" r="7620" b="0"/>
            <wp:docPr id="16" name="图片 16" descr="C:\Users\duyj\Documents\Tencent Files\1067856692\FileRecv\MobileFile\IMG_20171210_14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yj\Documents\Tencent Files\1067856692\FileRecv\MobileFile\IMG_20171210_143522.jpg"/>
                    <pic:cNvPicPr>
                      <a:picLocks noChangeAspect="1" noChangeArrowheads="1"/>
                    </pic:cNvPicPr>
                  </pic:nvPicPr>
                  <pic:blipFill>
                    <a:blip r:embed="rId21" cstate="print"/>
                    <a:srcRect/>
                    <a:stretch>
                      <a:fillRect/>
                    </a:stretch>
                  </pic:blipFill>
                  <pic:spPr bwMode="auto">
                    <a:xfrm>
                      <a:off x="0" y="0"/>
                      <a:ext cx="2648197" cy="2069092"/>
                    </a:xfrm>
                    <a:prstGeom prst="rect">
                      <a:avLst/>
                    </a:prstGeom>
                    <a:noFill/>
                    <a:ln w="9525">
                      <a:noFill/>
                      <a:miter lim="800000"/>
                      <a:headEnd/>
                      <a:tailEnd/>
                    </a:ln>
                  </pic:spPr>
                </pic:pic>
              </a:graphicData>
            </a:graphic>
          </wp:inline>
        </w:drawing>
      </w:r>
      <w:r w:rsidR="00A57DB2">
        <w:rPr>
          <w:rFonts w:hint="eastAsia"/>
          <w:color w:val="000000"/>
        </w:rPr>
        <w:t xml:space="preserve">   </w:t>
      </w:r>
      <w:r w:rsidRPr="00715956">
        <w:rPr>
          <w:color w:val="000000"/>
        </w:rPr>
        <w:drawing>
          <wp:inline distT="0" distB="0" distL="0" distR="0" wp14:anchorId="10FD85A8" wp14:editId="68FD273D">
            <wp:extent cx="2460458" cy="2075447"/>
            <wp:effectExtent l="0" t="0" r="0" b="1270"/>
            <wp:docPr id="17" name="图片 17" descr="C:\Users\duyj\Documents\Tencent Files\1067856692\FileRecv\MobileFile\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yj\Documents\Tencent Files\1067856692\FileRecv\MobileFile\DSC_0455.JPG"/>
                    <pic:cNvPicPr>
                      <a:picLocks noChangeAspect="1" noChangeArrowheads="1"/>
                    </pic:cNvPicPr>
                  </pic:nvPicPr>
                  <pic:blipFill>
                    <a:blip r:embed="rId22" cstate="print"/>
                    <a:srcRect/>
                    <a:stretch>
                      <a:fillRect/>
                    </a:stretch>
                  </pic:blipFill>
                  <pic:spPr bwMode="auto">
                    <a:xfrm>
                      <a:off x="0" y="0"/>
                      <a:ext cx="2460458" cy="2075447"/>
                    </a:xfrm>
                    <a:prstGeom prst="rect">
                      <a:avLst/>
                    </a:prstGeom>
                    <a:noFill/>
                    <a:ln w="9525">
                      <a:noFill/>
                      <a:miter lim="800000"/>
                      <a:headEnd/>
                      <a:tailEnd/>
                    </a:ln>
                  </pic:spPr>
                </pic:pic>
              </a:graphicData>
            </a:graphic>
          </wp:inline>
        </w:drawing>
      </w:r>
      <w:r w:rsidRPr="00715956">
        <w:rPr>
          <w:rFonts w:hint="eastAsia"/>
          <w:color w:val="000000"/>
        </w:rPr>
        <w:t xml:space="preserve">  </w:t>
      </w:r>
      <w:r w:rsidR="00A57DB2">
        <w:rPr>
          <w:rFonts w:hint="eastAsia"/>
          <w:color w:val="000000"/>
        </w:rPr>
        <w:t xml:space="preserve">  </w:t>
      </w:r>
      <w:r w:rsidRPr="00715956">
        <w:rPr>
          <w:rFonts w:hint="eastAsia"/>
          <w:color w:val="000000"/>
        </w:rPr>
        <w:t xml:space="preserve"> </w:t>
      </w:r>
    </w:p>
    <w:p w:rsidR="00715956" w:rsidRPr="00715956" w:rsidRDefault="00715956" w:rsidP="00715956">
      <w:pPr>
        <w:pStyle w:val="a5"/>
        <w:shd w:val="clear" w:color="auto" w:fill="FFFFFF"/>
        <w:spacing w:before="0" w:beforeAutospacing="0" w:after="0" w:afterAutospacing="0" w:line="360" w:lineRule="atLeast"/>
        <w:ind w:firstLineChars="200" w:firstLine="480"/>
        <w:rPr>
          <w:color w:val="000000"/>
        </w:rPr>
      </w:pPr>
    </w:p>
    <w:p w:rsidR="00715956" w:rsidRPr="00715956" w:rsidRDefault="00715956" w:rsidP="00715956">
      <w:pPr>
        <w:pStyle w:val="a5"/>
        <w:shd w:val="clear" w:color="auto" w:fill="FFFFFF"/>
        <w:spacing w:before="0" w:beforeAutospacing="0" w:after="0" w:afterAutospacing="0" w:line="360" w:lineRule="atLeast"/>
        <w:ind w:firstLineChars="200" w:firstLine="643"/>
        <w:rPr>
          <w:color w:val="000000"/>
        </w:rPr>
      </w:pPr>
      <w:r w:rsidRPr="00715956">
        <w:rPr>
          <w:rFonts w:hint="eastAsia"/>
          <w:b/>
          <w:color w:val="000000"/>
          <w:sz w:val="32"/>
          <w:szCs w:val="32"/>
        </w:rPr>
        <w:t>孙纪亮</w:t>
      </w:r>
      <w:r w:rsidRPr="00715956">
        <w:rPr>
          <w:rFonts w:hint="eastAsia"/>
          <w:color w:val="000000"/>
        </w:rPr>
        <w:t>，男，河南应用技术职业学院信息工程学院计算机应用技术专业2014级毕业生，在校期间时刻严格要求自己，学习上善于总结经验，实训上善于带领团队共同开发项目，生活中懂得合理分配时间，定时自学有关互联网上新鲜的知识，日常和同学们一起锻炼身体、积极参加各种活动，三年各科成绩均名列前茅。2016年11月来到上海，经过面试成功取得了3家公司的offer，现为上海威信联网科技有限公司</w:t>
      </w:r>
      <w:proofErr w:type="gramStart"/>
      <w:r w:rsidRPr="00715956">
        <w:rPr>
          <w:rFonts w:hint="eastAsia"/>
          <w:color w:val="000000"/>
        </w:rPr>
        <w:t>研发组</w:t>
      </w:r>
      <w:proofErr w:type="gramEnd"/>
      <w:r w:rsidRPr="00715956">
        <w:rPr>
          <w:rFonts w:hint="eastAsia"/>
          <w:color w:val="000000"/>
        </w:rPr>
        <w:t>软件工程师，主要从事金融科技方向的开发工作，薪资7500元，并被外派到上海浦发银行参与周期8个月的银行项目的研发。未来的职业生涯，他会更加努力，将自己所拥有的知识和能力发挥到极</w:t>
      </w:r>
      <w:r w:rsidRPr="00715956">
        <w:rPr>
          <w:rFonts w:hint="eastAsia"/>
          <w:color w:val="000000"/>
        </w:rPr>
        <w:lastRenderedPageBreak/>
        <w:t>致，在近三年内使自己快速成长起来，能够在公司独当一面，做一名成功的管理者为公司带来更大的效益。</w:t>
      </w:r>
    </w:p>
    <w:p w:rsidR="00715956" w:rsidRPr="00715956" w:rsidRDefault="00715956" w:rsidP="00715956">
      <w:pPr>
        <w:pStyle w:val="a5"/>
        <w:shd w:val="clear" w:color="auto" w:fill="FFFFFF"/>
        <w:spacing w:before="0" w:beforeAutospacing="0" w:after="0" w:afterAutospacing="0" w:line="360" w:lineRule="atLeast"/>
        <w:ind w:firstLineChars="200" w:firstLine="480"/>
        <w:rPr>
          <w:color w:val="000000"/>
        </w:rPr>
      </w:pPr>
      <w:r w:rsidRPr="00715956">
        <w:rPr>
          <w:color w:val="000000"/>
        </w:rPr>
        <w:drawing>
          <wp:inline distT="0" distB="0" distL="0" distR="0" wp14:anchorId="4B21C647" wp14:editId="69C0742C">
            <wp:extent cx="2147637" cy="1846848"/>
            <wp:effectExtent l="0" t="0" r="5080" b="1270"/>
            <wp:docPr id="18" name="图片 18" descr="C:\Users\duyj\Documents\Tencent Files\1067856692\Image\Group\~(J_YYI}68ML{CLO`D5_2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yj\Documents\Tencent Files\1067856692\Image\Group\~(J_YYI}68ML{CLO`D5_2SK.jpg"/>
                    <pic:cNvPicPr>
                      <a:picLocks noChangeAspect="1" noChangeArrowheads="1"/>
                    </pic:cNvPicPr>
                  </pic:nvPicPr>
                  <pic:blipFill>
                    <a:blip r:embed="rId23"/>
                    <a:srcRect/>
                    <a:stretch>
                      <a:fillRect/>
                    </a:stretch>
                  </pic:blipFill>
                  <pic:spPr bwMode="auto">
                    <a:xfrm>
                      <a:off x="0" y="0"/>
                      <a:ext cx="2152094" cy="1850681"/>
                    </a:xfrm>
                    <a:prstGeom prst="rect">
                      <a:avLst/>
                    </a:prstGeom>
                    <a:noFill/>
                    <a:ln w="9525">
                      <a:noFill/>
                      <a:miter lim="800000"/>
                      <a:headEnd/>
                      <a:tailEnd/>
                    </a:ln>
                  </pic:spPr>
                </pic:pic>
              </a:graphicData>
            </a:graphic>
          </wp:inline>
        </w:drawing>
      </w:r>
      <w:r w:rsidRPr="00715956">
        <w:rPr>
          <w:rFonts w:hint="eastAsia"/>
          <w:color w:val="000000"/>
        </w:rPr>
        <w:t xml:space="preserve">  </w:t>
      </w:r>
      <w:r w:rsidR="00A57DB2">
        <w:rPr>
          <w:rFonts w:hint="eastAsia"/>
          <w:color w:val="000000"/>
        </w:rPr>
        <w:t xml:space="preserve">         </w:t>
      </w:r>
      <w:r w:rsidRPr="00715956">
        <w:rPr>
          <w:color w:val="000000"/>
        </w:rPr>
        <w:drawing>
          <wp:inline distT="0" distB="0" distL="0" distR="0" wp14:anchorId="1735A8C8" wp14:editId="0098D09C">
            <wp:extent cx="1899138" cy="1847213"/>
            <wp:effectExtent l="0" t="0" r="6350" b="1270"/>
            <wp:docPr id="19" name="图片 19" descr="C:\Users\duyj\Documents\Tencent Files\1067856692\Image\Group\{HA)ECQGZ7_P`CH4L4U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yj\Documents\Tencent Files\1067856692\Image\Group\{HA)ECQGZ7_P`CH4L4UG([T.jpg"/>
                    <pic:cNvPicPr>
                      <a:picLocks noChangeAspect="1" noChangeArrowheads="1"/>
                    </pic:cNvPicPr>
                  </pic:nvPicPr>
                  <pic:blipFill>
                    <a:blip r:embed="rId24"/>
                    <a:srcRect/>
                    <a:stretch>
                      <a:fillRect/>
                    </a:stretch>
                  </pic:blipFill>
                  <pic:spPr bwMode="auto">
                    <a:xfrm>
                      <a:off x="0" y="0"/>
                      <a:ext cx="1908707" cy="1856520"/>
                    </a:xfrm>
                    <a:prstGeom prst="rect">
                      <a:avLst/>
                    </a:prstGeom>
                    <a:noFill/>
                    <a:ln w="9525">
                      <a:noFill/>
                      <a:miter lim="800000"/>
                      <a:headEnd/>
                      <a:tailEnd/>
                    </a:ln>
                  </pic:spPr>
                </pic:pic>
              </a:graphicData>
            </a:graphic>
          </wp:inline>
        </w:drawing>
      </w:r>
    </w:p>
    <w:p w:rsidR="00715956" w:rsidRPr="00715956" w:rsidRDefault="00715956" w:rsidP="00715956">
      <w:pPr>
        <w:pStyle w:val="a5"/>
        <w:shd w:val="clear" w:color="auto" w:fill="FFFFFF"/>
        <w:spacing w:before="0" w:beforeAutospacing="0" w:after="0" w:afterAutospacing="0" w:line="360" w:lineRule="atLeast"/>
        <w:ind w:firstLineChars="200" w:firstLine="480"/>
        <w:rPr>
          <w:color w:val="000000"/>
        </w:rPr>
      </w:pPr>
    </w:p>
    <w:p w:rsidR="00715956" w:rsidRPr="00715956" w:rsidRDefault="00715956" w:rsidP="00A21CFE">
      <w:pPr>
        <w:pStyle w:val="a5"/>
        <w:shd w:val="clear" w:color="auto" w:fill="FFFFFF"/>
        <w:spacing w:before="0" w:beforeAutospacing="0" w:after="0" w:afterAutospacing="0" w:line="360" w:lineRule="atLeast"/>
        <w:ind w:firstLineChars="200" w:firstLine="480"/>
        <w:rPr>
          <w:rFonts w:hint="eastAsia"/>
          <w:color w:val="000000"/>
        </w:rPr>
      </w:pPr>
    </w:p>
    <w:p w:rsidR="003C524B" w:rsidRPr="00715956" w:rsidRDefault="003C524B" w:rsidP="00715956">
      <w:pPr>
        <w:pStyle w:val="a5"/>
        <w:shd w:val="clear" w:color="auto" w:fill="FFFFFF"/>
        <w:spacing w:before="0" w:beforeAutospacing="0" w:after="0" w:afterAutospacing="0" w:line="360" w:lineRule="atLeast"/>
        <w:ind w:firstLineChars="200" w:firstLine="480"/>
        <w:rPr>
          <w:rFonts w:hint="eastAsia"/>
          <w:color w:val="000000"/>
        </w:rPr>
      </w:pPr>
    </w:p>
    <w:sectPr w:rsidR="003C524B" w:rsidRPr="00715956" w:rsidSect="00F311DA">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7A9" w:rsidRDefault="00E057A9" w:rsidP="001761E0">
      <w:r>
        <w:separator/>
      </w:r>
    </w:p>
  </w:endnote>
  <w:endnote w:type="continuationSeparator" w:id="0">
    <w:p w:rsidR="00E057A9" w:rsidRDefault="00E057A9" w:rsidP="0017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7A9" w:rsidRDefault="00E057A9" w:rsidP="001761E0">
      <w:r>
        <w:separator/>
      </w:r>
    </w:p>
  </w:footnote>
  <w:footnote w:type="continuationSeparator" w:id="0">
    <w:p w:rsidR="00E057A9" w:rsidRDefault="00E057A9" w:rsidP="00176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AB8"/>
    <w:rsid w:val="00123BF4"/>
    <w:rsid w:val="001761E0"/>
    <w:rsid w:val="001A531C"/>
    <w:rsid w:val="00215AB8"/>
    <w:rsid w:val="00300A37"/>
    <w:rsid w:val="00356151"/>
    <w:rsid w:val="003C524B"/>
    <w:rsid w:val="0045099A"/>
    <w:rsid w:val="00715956"/>
    <w:rsid w:val="00807BA5"/>
    <w:rsid w:val="00874181"/>
    <w:rsid w:val="008C2F06"/>
    <w:rsid w:val="009C129F"/>
    <w:rsid w:val="00A07687"/>
    <w:rsid w:val="00A21CFE"/>
    <w:rsid w:val="00A57DB2"/>
    <w:rsid w:val="00BA75AE"/>
    <w:rsid w:val="00C16D10"/>
    <w:rsid w:val="00D22659"/>
    <w:rsid w:val="00E057A9"/>
    <w:rsid w:val="00E062A0"/>
    <w:rsid w:val="00E432F5"/>
    <w:rsid w:val="00EF324D"/>
    <w:rsid w:val="00F23CCD"/>
    <w:rsid w:val="00F311DA"/>
    <w:rsid w:val="00F43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61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61E0"/>
    <w:rPr>
      <w:sz w:val="18"/>
      <w:szCs w:val="18"/>
    </w:rPr>
  </w:style>
  <w:style w:type="paragraph" w:styleId="a4">
    <w:name w:val="footer"/>
    <w:basedOn w:val="a"/>
    <w:link w:val="Char0"/>
    <w:uiPriority w:val="99"/>
    <w:unhideWhenUsed/>
    <w:rsid w:val="001761E0"/>
    <w:pPr>
      <w:tabs>
        <w:tab w:val="center" w:pos="4153"/>
        <w:tab w:val="right" w:pos="8306"/>
      </w:tabs>
      <w:snapToGrid w:val="0"/>
      <w:jc w:val="left"/>
    </w:pPr>
    <w:rPr>
      <w:sz w:val="18"/>
      <w:szCs w:val="18"/>
    </w:rPr>
  </w:style>
  <w:style w:type="character" w:customStyle="1" w:styleId="Char0">
    <w:name w:val="页脚 Char"/>
    <w:basedOn w:val="a0"/>
    <w:link w:val="a4"/>
    <w:uiPriority w:val="99"/>
    <w:rsid w:val="001761E0"/>
    <w:rPr>
      <w:sz w:val="18"/>
      <w:szCs w:val="18"/>
    </w:rPr>
  </w:style>
  <w:style w:type="paragraph" w:styleId="a5">
    <w:name w:val="Normal (Web)"/>
    <w:basedOn w:val="a"/>
    <w:uiPriority w:val="99"/>
    <w:unhideWhenUsed/>
    <w:rsid w:val="001761E0"/>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F311DA"/>
    <w:rPr>
      <w:sz w:val="18"/>
      <w:szCs w:val="18"/>
    </w:rPr>
  </w:style>
  <w:style w:type="character" w:customStyle="1" w:styleId="Char1">
    <w:name w:val="批注框文本 Char"/>
    <w:basedOn w:val="a0"/>
    <w:link w:val="a6"/>
    <w:uiPriority w:val="99"/>
    <w:semiHidden/>
    <w:rsid w:val="00F311D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61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61E0"/>
    <w:rPr>
      <w:sz w:val="18"/>
      <w:szCs w:val="18"/>
    </w:rPr>
  </w:style>
  <w:style w:type="paragraph" w:styleId="a4">
    <w:name w:val="footer"/>
    <w:basedOn w:val="a"/>
    <w:link w:val="Char0"/>
    <w:uiPriority w:val="99"/>
    <w:unhideWhenUsed/>
    <w:rsid w:val="001761E0"/>
    <w:pPr>
      <w:tabs>
        <w:tab w:val="center" w:pos="4153"/>
        <w:tab w:val="right" w:pos="8306"/>
      </w:tabs>
      <w:snapToGrid w:val="0"/>
      <w:jc w:val="left"/>
    </w:pPr>
    <w:rPr>
      <w:sz w:val="18"/>
      <w:szCs w:val="18"/>
    </w:rPr>
  </w:style>
  <w:style w:type="character" w:customStyle="1" w:styleId="Char0">
    <w:name w:val="页脚 Char"/>
    <w:basedOn w:val="a0"/>
    <w:link w:val="a4"/>
    <w:uiPriority w:val="99"/>
    <w:rsid w:val="001761E0"/>
    <w:rPr>
      <w:sz w:val="18"/>
      <w:szCs w:val="18"/>
    </w:rPr>
  </w:style>
  <w:style w:type="paragraph" w:styleId="a5">
    <w:name w:val="Normal (Web)"/>
    <w:basedOn w:val="a"/>
    <w:uiPriority w:val="99"/>
    <w:unhideWhenUsed/>
    <w:rsid w:val="001761E0"/>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F311DA"/>
    <w:rPr>
      <w:sz w:val="18"/>
      <w:szCs w:val="18"/>
    </w:rPr>
  </w:style>
  <w:style w:type="character" w:customStyle="1" w:styleId="Char1">
    <w:name w:val="批注框文本 Char"/>
    <w:basedOn w:val="a0"/>
    <w:link w:val="a6"/>
    <w:uiPriority w:val="99"/>
    <w:semiHidden/>
    <w:rsid w:val="00F311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174343">
      <w:bodyDiv w:val="1"/>
      <w:marLeft w:val="0"/>
      <w:marRight w:val="0"/>
      <w:marTop w:val="0"/>
      <w:marBottom w:val="0"/>
      <w:divBdr>
        <w:top w:val="none" w:sz="0" w:space="0" w:color="auto"/>
        <w:left w:val="none" w:sz="0" w:space="0" w:color="auto"/>
        <w:bottom w:val="none" w:sz="0" w:space="0" w:color="auto"/>
        <w:right w:val="none" w:sz="0" w:space="0" w:color="auto"/>
      </w:divBdr>
      <w:divsChild>
        <w:div w:id="1441802302">
          <w:marLeft w:val="0"/>
          <w:marRight w:val="0"/>
          <w:marTop w:val="0"/>
          <w:marBottom w:val="0"/>
          <w:divBdr>
            <w:top w:val="none" w:sz="0" w:space="0" w:color="auto"/>
            <w:left w:val="none" w:sz="0" w:space="0" w:color="auto"/>
            <w:bottom w:val="none" w:sz="0" w:space="0" w:color="auto"/>
            <w:right w:val="none" w:sz="0" w:space="0" w:color="auto"/>
          </w:divBdr>
        </w:div>
        <w:div w:id="2057968956">
          <w:marLeft w:val="0"/>
          <w:marRight w:val="0"/>
          <w:marTop w:val="0"/>
          <w:marBottom w:val="0"/>
          <w:divBdr>
            <w:top w:val="none" w:sz="0" w:space="0" w:color="auto"/>
            <w:left w:val="none" w:sz="0" w:space="0" w:color="auto"/>
            <w:bottom w:val="none" w:sz="0" w:space="0" w:color="auto"/>
            <w:right w:val="none" w:sz="0" w:space="0" w:color="auto"/>
          </w:divBdr>
          <w:divsChild>
            <w:div w:id="1651517260">
              <w:marLeft w:val="0"/>
              <w:marRight w:val="0"/>
              <w:marTop w:val="0"/>
              <w:marBottom w:val="0"/>
              <w:divBdr>
                <w:top w:val="none" w:sz="0" w:space="0" w:color="auto"/>
                <w:left w:val="none" w:sz="0" w:space="0" w:color="auto"/>
                <w:bottom w:val="none" w:sz="0" w:space="0" w:color="auto"/>
                <w:right w:val="none" w:sz="0" w:space="0" w:color="auto"/>
              </w:divBdr>
            </w:div>
            <w:div w:id="815225199">
              <w:marLeft w:val="0"/>
              <w:marRight w:val="0"/>
              <w:marTop w:val="0"/>
              <w:marBottom w:val="0"/>
              <w:divBdr>
                <w:top w:val="none" w:sz="0" w:space="0" w:color="auto"/>
                <w:left w:val="none" w:sz="0" w:space="0" w:color="auto"/>
                <w:bottom w:val="none" w:sz="0" w:space="0" w:color="auto"/>
                <w:right w:val="none" w:sz="0" w:space="0" w:color="auto"/>
              </w:divBdr>
            </w:div>
            <w:div w:id="323629007">
              <w:marLeft w:val="0"/>
              <w:marRight w:val="0"/>
              <w:marTop w:val="0"/>
              <w:marBottom w:val="0"/>
              <w:divBdr>
                <w:top w:val="none" w:sz="0" w:space="0" w:color="auto"/>
                <w:left w:val="none" w:sz="0" w:space="0" w:color="auto"/>
                <w:bottom w:val="none" w:sz="0" w:space="0" w:color="auto"/>
                <w:right w:val="none" w:sz="0" w:space="0" w:color="auto"/>
              </w:divBdr>
            </w:div>
            <w:div w:id="7477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01332">
      <w:bodyDiv w:val="1"/>
      <w:marLeft w:val="0"/>
      <w:marRight w:val="0"/>
      <w:marTop w:val="0"/>
      <w:marBottom w:val="0"/>
      <w:divBdr>
        <w:top w:val="none" w:sz="0" w:space="0" w:color="auto"/>
        <w:left w:val="none" w:sz="0" w:space="0" w:color="auto"/>
        <w:bottom w:val="none" w:sz="0" w:space="0" w:color="auto"/>
        <w:right w:val="none" w:sz="0" w:space="0" w:color="auto"/>
      </w:divBdr>
    </w:div>
    <w:div w:id="92395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6</Pages>
  <Words>472</Words>
  <Characters>2692</Characters>
  <Application>Microsoft Office Word</Application>
  <DocSecurity>0</DocSecurity>
  <Lines>22</Lines>
  <Paragraphs>6</Paragraphs>
  <ScaleCrop>false</ScaleCrop>
  <Company>ITSK.com</Company>
  <LinksUpToDate>false</LinksUpToDate>
  <CharactersWithSpaces>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SkyUser</dc:creator>
  <cp:keywords/>
  <dc:description/>
  <cp:lastModifiedBy>SkyUser</cp:lastModifiedBy>
  <cp:revision>51</cp:revision>
  <dcterms:created xsi:type="dcterms:W3CDTF">2018-02-25T05:12:00Z</dcterms:created>
  <dcterms:modified xsi:type="dcterms:W3CDTF">2018-02-25T06:16:00Z</dcterms:modified>
</cp:coreProperties>
</file>